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D1CEA" w14:textId="5978AA82" w:rsidR="004A4587" w:rsidRDefault="000C2CF7" w:rsidP="009F3FEC">
      <w:pPr>
        <w:jc w:val="center"/>
        <w:rPr>
          <w:rFonts w:ascii="Mincho" w:eastAsia="Mincho"/>
          <w:b/>
          <w:sz w:val="40"/>
          <w:szCs w:val="40"/>
        </w:rPr>
      </w:pPr>
      <w:r w:rsidRPr="009F3FEC">
        <w:rPr>
          <w:rFonts w:ascii="Mincho" w:eastAsia="Mincho" w:hint="eastAsia"/>
          <w:b/>
          <w:sz w:val="40"/>
          <w:szCs w:val="40"/>
        </w:rPr>
        <w:t>ラグーナ合同</w:t>
      </w:r>
      <w:r>
        <w:rPr>
          <w:rFonts w:ascii="Mincho" w:eastAsia="Mincho" w:hint="eastAsia"/>
          <w:b/>
          <w:sz w:val="40"/>
          <w:szCs w:val="40"/>
        </w:rPr>
        <w:t>、</w:t>
      </w:r>
      <w:r w:rsidR="00EF14BE">
        <w:rPr>
          <w:rFonts w:ascii="Mincho" w:eastAsia="Mincho" w:hint="eastAsia"/>
          <w:b/>
          <w:sz w:val="40"/>
          <w:szCs w:val="40"/>
        </w:rPr>
        <w:t>ＭＣＣ</w:t>
      </w:r>
      <w:r w:rsidR="00556804">
        <w:rPr>
          <w:rFonts w:ascii="Mincho" w:eastAsia="Mincho" w:hint="eastAsia"/>
          <w:b/>
          <w:sz w:val="40"/>
          <w:szCs w:val="40"/>
        </w:rPr>
        <w:t>ポイントレース</w:t>
      </w:r>
    </w:p>
    <w:p w14:paraId="2685B4CE" w14:textId="72075C4E" w:rsidR="00A173AE" w:rsidRPr="009F3FEC" w:rsidRDefault="00A173AE" w:rsidP="009F3FEC">
      <w:pPr>
        <w:jc w:val="center"/>
        <w:rPr>
          <w:rFonts w:ascii="Mincho" w:eastAsia="Mincho"/>
          <w:b/>
          <w:sz w:val="40"/>
          <w:szCs w:val="40"/>
        </w:rPr>
      </w:pPr>
      <w:r w:rsidRPr="009F3FEC">
        <w:rPr>
          <w:rFonts w:ascii="Mincho" w:eastAsia="Mincho" w:hint="eastAsia"/>
          <w:b/>
          <w:sz w:val="40"/>
          <w:szCs w:val="40"/>
        </w:rPr>
        <w:t>帆走指示書</w:t>
      </w:r>
    </w:p>
    <w:p w14:paraId="2685B4CF" w14:textId="77777777" w:rsidR="00A173AE" w:rsidRDefault="00A173AE">
      <w:pPr>
        <w:rPr>
          <w:rFonts w:ascii="ＭＳ 明朝" w:hAnsi="ＭＳ 明朝"/>
        </w:rPr>
      </w:pPr>
    </w:p>
    <w:p w14:paraId="2685B4D0" w14:textId="77777777" w:rsidR="00A173AE" w:rsidRDefault="00A173AE">
      <w:pPr>
        <w:rPr>
          <w:rFonts w:ascii="ＭＳ 明朝" w:hAnsi="ＭＳ 明朝"/>
        </w:rPr>
      </w:pPr>
      <w:r>
        <w:rPr>
          <w:rFonts w:ascii="ＭＳ 明朝" w:hAnsi="ＭＳ 明朝" w:hint="eastAsia"/>
        </w:rPr>
        <w:t>１、適用規則</w:t>
      </w:r>
    </w:p>
    <w:p w14:paraId="2685B4D1" w14:textId="1A36E88B" w:rsidR="003430F3" w:rsidRDefault="00A173AE" w:rsidP="003430F3">
      <w:pPr>
        <w:ind w:left="405"/>
        <w:rPr>
          <w:rFonts w:ascii="ＭＳ 明朝" w:hAnsi="ＭＳ 明朝"/>
        </w:rPr>
      </w:pPr>
      <w:r>
        <w:rPr>
          <w:rFonts w:ascii="ＭＳ 明朝" w:hAnsi="ＭＳ 明朝" w:hint="eastAsia"/>
        </w:rPr>
        <w:t>本レースは、</w:t>
      </w:r>
      <w:r w:rsidR="003430F3">
        <w:rPr>
          <w:rFonts w:ascii="ＭＳ 明朝" w:hAnsi="ＭＳ 明朝" w:hint="eastAsia"/>
        </w:rPr>
        <w:t>別に定める</w:t>
      </w:r>
      <w:r w:rsidR="00E54CAE">
        <w:rPr>
          <w:rFonts w:ascii="ＭＳ 明朝" w:hAnsi="ＭＳ 明朝" w:hint="eastAsia"/>
        </w:rPr>
        <w:t>202</w:t>
      </w:r>
      <w:r w:rsidR="00A07271">
        <w:rPr>
          <w:rFonts w:ascii="ＭＳ 明朝" w:hAnsi="ＭＳ 明朝" w:hint="eastAsia"/>
        </w:rPr>
        <w:t>6</w:t>
      </w:r>
      <w:r w:rsidR="003430F3">
        <w:rPr>
          <w:rFonts w:ascii="ＭＳ 明朝" w:hAnsi="ＭＳ 明朝" w:hint="eastAsia"/>
        </w:rPr>
        <w:t>ＭＣＣレース要領、</w:t>
      </w:r>
      <w:r w:rsidR="00E54CAE">
        <w:rPr>
          <w:rFonts w:ascii="ＭＳ 明朝" w:hAnsi="ＭＳ 明朝" w:hint="eastAsia"/>
        </w:rPr>
        <w:t>及び</w:t>
      </w:r>
    </w:p>
    <w:p w14:paraId="2685B4D2" w14:textId="22D511B6" w:rsidR="00A173AE" w:rsidRDefault="00A173AE">
      <w:pPr>
        <w:ind w:left="405"/>
        <w:rPr>
          <w:rFonts w:ascii="ＭＳ 明朝" w:hAnsi="ＭＳ 明朝"/>
        </w:rPr>
      </w:pPr>
      <w:r>
        <w:rPr>
          <w:rFonts w:ascii="ＭＳ 明朝" w:hAnsi="ＭＳ 明朝" w:hint="eastAsia"/>
        </w:rPr>
        <w:t>セーリング競技規則</w:t>
      </w:r>
      <w:r w:rsidR="005D147F">
        <w:rPr>
          <w:rFonts w:ascii="ＭＳ 明朝" w:hAnsi="ＭＳ 明朝" w:hint="eastAsia"/>
        </w:rPr>
        <w:t>202</w:t>
      </w:r>
      <w:r w:rsidR="005C03D0">
        <w:rPr>
          <w:rFonts w:ascii="ＭＳ 明朝" w:hAnsi="ＭＳ 明朝" w:hint="eastAsia"/>
        </w:rPr>
        <w:t>5</w:t>
      </w:r>
      <w:r w:rsidR="003A0B5B" w:rsidRPr="003A0B5B">
        <w:rPr>
          <w:rFonts w:ascii="ＭＳ 明朝" w:hAnsi="ＭＳ 明朝" w:hint="eastAsia"/>
        </w:rPr>
        <w:t>‐202</w:t>
      </w:r>
      <w:r w:rsidR="005C03D0">
        <w:rPr>
          <w:rFonts w:ascii="ＭＳ 明朝" w:hAnsi="ＭＳ 明朝" w:hint="eastAsia"/>
        </w:rPr>
        <w:t>8</w:t>
      </w:r>
      <w:r w:rsidR="003A0B5B" w:rsidRPr="003A0B5B">
        <w:rPr>
          <w:rFonts w:ascii="ＭＳ 明朝" w:hAnsi="ＭＳ 明朝" w:hint="eastAsia"/>
        </w:rPr>
        <w:t>(RRS)</w:t>
      </w:r>
      <w:r w:rsidR="003430F3">
        <w:rPr>
          <w:rFonts w:ascii="ＭＳ 明朝" w:hAnsi="ＭＳ 明朝" w:hint="eastAsia"/>
        </w:rPr>
        <w:t>と</w:t>
      </w:r>
      <w:r>
        <w:rPr>
          <w:rFonts w:ascii="ＭＳ 明朝" w:hAnsi="ＭＳ 明朝" w:hint="eastAsia"/>
        </w:rPr>
        <w:t>この帆走指示書を適用する。</w:t>
      </w:r>
    </w:p>
    <w:p w14:paraId="2685B4D3" w14:textId="77777777" w:rsidR="00A173AE" w:rsidRDefault="00A173AE">
      <w:pPr>
        <w:rPr>
          <w:rFonts w:ascii="ＭＳ 明朝" w:hAnsi="ＭＳ 明朝"/>
        </w:rPr>
      </w:pPr>
      <w:r>
        <w:rPr>
          <w:rFonts w:ascii="ＭＳ 明朝" w:hAnsi="ＭＳ 明朝" w:hint="eastAsia"/>
        </w:rPr>
        <w:t>２、参加の条件</w:t>
      </w:r>
    </w:p>
    <w:p w14:paraId="2685B4D4" w14:textId="77777777" w:rsidR="00A173AE" w:rsidRDefault="00A173AE">
      <w:pPr>
        <w:rPr>
          <w:rFonts w:ascii="ＭＳ 明朝" w:hAnsi="ＭＳ 明朝"/>
        </w:rPr>
      </w:pPr>
      <w:r>
        <w:rPr>
          <w:rFonts w:ascii="ＭＳ 明朝" w:hAnsi="ＭＳ 明朝" w:hint="eastAsia"/>
        </w:rPr>
        <w:t>２－１　責任の所在</w:t>
      </w:r>
    </w:p>
    <w:p w14:paraId="2685B4D5" w14:textId="77777777" w:rsidR="0043575F" w:rsidRDefault="0043575F" w:rsidP="0043575F">
      <w:pPr>
        <w:ind w:leftChars="220" w:left="424"/>
      </w:pPr>
      <w:r>
        <w:t xml:space="preserve">RRS4 </w:t>
      </w:r>
      <w:r>
        <w:t>に基づき、すべての艇、参加者は自分自身の責任でレースに参加する。主催団体はレース前後、期間中に生じた物理的損害または身体障害もしくは死亡に</w:t>
      </w:r>
      <w:r>
        <w:rPr>
          <w:rFonts w:hint="eastAsia"/>
        </w:rPr>
        <w:t>よる</w:t>
      </w:r>
      <w:r>
        <w:t>いかなる責任も負わない。</w:t>
      </w:r>
      <w:r>
        <w:t xml:space="preserve"> </w:t>
      </w:r>
    </w:p>
    <w:p w14:paraId="2685B4D6" w14:textId="77777777" w:rsidR="0043575F" w:rsidRDefault="0043575F" w:rsidP="0043575F">
      <w:pPr>
        <w:ind w:leftChars="220" w:left="424"/>
      </w:pPr>
      <w:r>
        <w:t>レースに参加するか、またはレースを続けるかについての艇の決定の責任は、その艇のみにある。</w:t>
      </w:r>
    </w:p>
    <w:p w14:paraId="2685B4D7" w14:textId="77777777" w:rsidR="0043575F" w:rsidRDefault="0043575F" w:rsidP="0043575F">
      <w:pPr>
        <w:ind w:leftChars="220" w:left="424"/>
      </w:pPr>
      <w:r>
        <w:t>出艇申告書に艇長がサインをするということは艇におけるすべての参加者がそこに書かれている誓約文に同意したことである。</w:t>
      </w:r>
    </w:p>
    <w:p w14:paraId="2685B4D8" w14:textId="77777777" w:rsidR="0043575F" w:rsidRDefault="0043575F" w:rsidP="0043575F">
      <w:pPr>
        <w:ind w:leftChars="220" w:left="424"/>
        <w:rPr>
          <w:rFonts w:ascii="ＭＳ 明朝" w:hAnsi="ＭＳ 明朝"/>
        </w:rPr>
      </w:pPr>
      <w:r>
        <w:t xml:space="preserve">RRS1.2 </w:t>
      </w:r>
      <w:r>
        <w:t>救命具と個人用浮揚用具にあるようにすべての参加者は救命具、個人用浮揚用具を使用できるような状態でレースに臨まなければならない。</w:t>
      </w:r>
    </w:p>
    <w:p w14:paraId="2685B4D9" w14:textId="77777777" w:rsidR="00A173AE" w:rsidRDefault="00A173AE">
      <w:pPr>
        <w:rPr>
          <w:rFonts w:ascii="ＭＳ 明朝" w:hAnsi="ＭＳ 明朝"/>
        </w:rPr>
      </w:pPr>
      <w:r>
        <w:rPr>
          <w:rFonts w:ascii="ＭＳ 明朝" w:hAnsi="ＭＳ 明朝" w:hint="eastAsia"/>
        </w:rPr>
        <w:t>２－２　参加資格</w:t>
      </w:r>
    </w:p>
    <w:p w14:paraId="2685B4DA" w14:textId="77777777" w:rsidR="00002883" w:rsidRDefault="00002883" w:rsidP="00002883">
      <w:pPr>
        <w:ind w:leftChars="200" w:left="386"/>
        <w:rPr>
          <w:rFonts w:ascii="Mincho" w:eastAsia="Mincho"/>
          <w:sz w:val="22"/>
        </w:rPr>
      </w:pPr>
      <w:r>
        <w:rPr>
          <w:rFonts w:ascii="Mincho" w:eastAsia="Mincho" w:hint="eastAsia"/>
          <w:sz w:val="22"/>
        </w:rPr>
        <w:t>参加資格は、三河湾クルージングクラブ所属艇で、小型船舶安全検査合格艇とする。</w:t>
      </w:r>
    </w:p>
    <w:p w14:paraId="2685B4DB" w14:textId="77777777" w:rsidR="00002883" w:rsidRDefault="00002883" w:rsidP="00002883">
      <w:pPr>
        <w:ind w:leftChars="200" w:left="386"/>
        <w:rPr>
          <w:rFonts w:ascii="Mincho" w:eastAsia="Mincho"/>
          <w:sz w:val="22"/>
        </w:rPr>
      </w:pPr>
      <w:r>
        <w:rPr>
          <w:rFonts w:ascii="Mincho" w:eastAsia="Mincho" w:hint="eastAsia"/>
          <w:sz w:val="22"/>
        </w:rPr>
        <w:t>非参加資格艇には、オープン参加を認める。</w:t>
      </w:r>
    </w:p>
    <w:p w14:paraId="2685B4DC" w14:textId="77777777" w:rsidR="00A173AE" w:rsidRDefault="00A173AE">
      <w:pPr>
        <w:rPr>
          <w:rFonts w:ascii="ＭＳ 明朝" w:hAnsi="ＭＳ 明朝"/>
        </w:rPr>
      </w:pPr>
      <w:r>
        <w:rPr>
          <w:rFonts w:ascii="ＭＳ 明朝" w:hAnsi="ＭＳ 明朝" w:hint="eastAsia"/>
        </w:rPr>
        <w:t>２－３　乗員制限</w:t>
      </w:r>
    </w:p>
    <w:p w14:paraId="2685B4DD" w14:textId="77777777" w:rsidR="00A173AE" w:rsidRDefault="00A173AE">
      <w:pPr>
        <w:ind w:firstLineChars="200" w:firstLine="386"/>
        <w:rPr>
          <w:rFonts w:ascii="ＭＳ 明朝" w:hAnsi="ＭＳ 明朝"/>
        </w:rPr>
      </w:pPr>
      <w:r>
        <w:rPr>
          <w:rFonts w:ascii="ＭＳ 明朝" w:hAnsi="ＭＳ 明朝" w:hint="eastAsia"/>
        </w:rPr>
        <w:t>乗員は小型船舶安全検査における定員以下とする。</w:t>
      </w:r>
    </w:p>
    <w:p w14:paraId="2685B4DE" w14:textId="77777777" w:rsidR="00BD567C" w:rsidRDefault="00BD567C">
      <w:pPr>
        <w:ind w:firstLineChars="200" w:firstLine="386"/>
        <w:rPr>
          <w:rFonts w:ascii="ＭＳ 明朝" w:hAnsi="ＭＳ 明朝"/>
        </w:rPr>
      </w:pPr>
    </w:p>
    <w:p w14:paraId="2685B4DF" w14:textId="77777777" w:rsidR="00A173AE" w:rsidRDefault="00002883">
      <w:pPr>
        <w:rPr>
          <w:rFonts w:ascii="ＭＳ 明朝" w:hAnsi="ＭＳ 明朝"/>
        </w:rPr>
      </w:pPr>
      <w:r>
        <w:rPr>
          <w:rFonts w:ascii="ＭＳ 明朝" w:hAnsi="ＭＳ 明朝" w:hint="eastAsia"/>
        </w:rPr>
        <w:t>３、</w:t>
      </w:r>
      <w:r w:rsidR="00A173AE">
        <w:rPr>
          <w:rFonts w:ascii="ＭＳ 明朝" w:hAnsi="ＭＳ 明朝" w:hint="eastAsia"/>
        </w:rPr>
        <w:t>帆走指示書の変更</w:t>
      </w:r>
    </w:p>
    <w:p w14:paraId="2685B4E0" w14:textId="77777777" w:rsidR="00002883" w:rsidRDefault="00002883" w:rsidP="00002883">
      <w:pPr>
        <w:ind w:left="405"/>
        <w:rPr>
          <w:rFonts w:ascii="Mincho" w:eastAsia="Mincho"/>
          <w:sz w:val="22"/>
        </w:rPr>
      </w:pPr>
      <w:r>
        <w:rPr>
          <w:rFonts w:ascii="Mincho" w:eastAsia="Mincho" w:hint="eastAsia"/>
          <w:sz w:val="22"/>
        </w:rPr>
        <w:t>変更は</w:t>
      </w:r>
      <w:r w:rsidR="00E54CAE">
        <w:rPr>
          <w:rFonts w:ascii="Mincho" w:eastAsia="Mincho" w:hint="eastAsia"/>
          <w:sz w:val="22"/>
        </w:rPr>
        <w:t>事前にＭＣＣＨＰ掲示板に掲示されるか</w:t>
      </w:r>
      <w:r>
        <w:rPr>
          <w:rFonts w:ascii="Mincho" w:eastAsia="Mincho" w:hint="eastAsia"/>
          <w:sz w:val="22"/>
        </w:rPr>
        <w:t>レース</w:t>
      </w:r>
      <w:r w:rsidR="00E54CAE">
        <w:rPr>
          <w:rFonts w:ascii="Mincho" w:eastAsia="Mincho" w:hint="eastAsia"/>
          <w:sz w:val="22"/>
        </w:rPr>
        <w:t>艇長会議に指示する</w:t>
      </w:r>
      <w:r>
        <w:rPr>
          <w:rFonts w:ascii="Mincho" w:eastAsia="Mincho" w:hint="eastAsia"/>
          <w:sz w:val="22"/>
        </w:rPr>
        <w:t>。</w:t>
      </w:r>
    </w:p>
    <w:p w14:paraId="2685B4E1" w14:textId="77777777" w:rsidR="00A173AE" w:rsidRPr="00002883" w:rsidRDefault="00A173AE">
      <w:pPr>
        <w:ind w:left="405"/>
        <w:rPr>
          <w:rFonts w:ascii="ＭＳ 明朝" w:hAnsi="ＭＳ 明朝"/>
        </w:rPr>
      </w:pPr>
    </w:p>
    <w:p w14:paraId="2685B4E2" w14:textId="40C6E6C0" w:rsidR="00A173AE" w:rsidRDefault="00215F98">
      <w:pPr>
        <w:rPr>
          <w:rFonts w:ascii="ＭＳ 明朝" w:hAnsi="ＭＳ 明朝"/>
        </w:rPr>
      </w:pPr>
      <w:r>
        <w:rPr>
          <w:rFonts w:ascii="ＭＳ 明朝" w:hAnsi="ＭＳ 明朝" w:hint="eastAsia"/>
        </w:rPr>
        <w:t xml:space="preserve">４、レースの日程　　</w:t>
      </w:r>
      <w:r w:rsidR="00A173AE">
        <w:rPr>
          <w:rFonts w:ascii="ＭＳ 明朝" w:hAnsi="ＭＳ 明朝" w:hint="eastAsia"/>
        </w:rPr>
        <w:t xml:space="preserve">第１レース　</w:t>
      </w:r>
      <w:r w:rsidR="00431970">
        <w:rPr>
          <w:rFonts w:ascii="ＭＳ 明朝" w:hAnsi="ＭＳ 明朝" w:hint="eastAsia"/>
        </w:rPr>
        <w:t>４</w:t>
      </w:r>
      <w:r w:rsidR="00A173AE">
        <w:rPr>
          <w:rFonts w:ascii="ＭＳ 明朝" w:hAnsi="ＭＳ 明朝" w:hint="eastAsia"/>
        </w:rPr>
        <w:t>月</w:t>
      </w:r>
      <w:r w:rsidR="00F9243E">
        <w:rPr>
          <w:rFonts w:ascii="ＭＳ 明朝" w:hAnsi="ＭＳ 明朝" w:hint="eastAsia"/>
        </w:rPr>
        <w:t>１</w:t>
      </w:r>
      <w:r w:rsidR="00431970">
        <w:rPr>
          <w:rFonts w:ascii="ＭＳ 明朝" w:hAnsi="ＭＳ 明朝" w:hint="eastAsia"/>
        </w:rPr>
        <w:t>９</w:t>
      </w:r>
      <w:r w:rsidR="00A173AE">
        <w:rPr>
          <w:rFonts w:ascii="ＭＳ 明朝" w:hAnsi="ＭＳ 明朝" w:hint="eastAsia"/>
        </w:rPr>
        <w:t>日（日）　予告信号の時刻（予定）１０時２５分</w:t>
      </w:r>
    </w:p>
    <w:p w14:paraId="2685B4E3" w14:textId="5649F522" w:rsidR="00A173AE" w:rsidRDefault="00A173AE" w:rsidP="00215F98">
      <w:pPr>
        <w:ind w:firstLineChars="1000" w:firstLine="1928"/>
        <w:rPr>
          <w:rFonts w:ascii="ＭＳ 明朝" w:hAnsi="ＭＳ 明朝"/>
        </w:rPr>
      </w:pPr>
      <w:r>
        <w:rPr>
          <w:rFonts w:ascii="ＭＳ 明朝" w:hAnsi="ＭＳ 明朝" w:hint="eastAsia"/>
        </w:rPr>
        <w:t xml:space="preserve">第２レース　</w:t>
      </w:r>
      <w:r w:rsidR="00431970">
        <w:rPr>
          <w:rFonts w:ascii="ＭＳ 明朝" w:hAnsi="ＭＳ 明朝" w:hint="eastAsia"/>
        </w:rPr>
        <w:t>４</w:t>
      </w:r>
      <w:r>
        <w:rPr>
          <w:rFonts w:ascii="ＭＳ 明朝" w:hAnsi="ＭＳ 明朝" w:hint="eastAsia"/>
        </w:rPr>
        <w:t>月</w:t>
      </w:r>
      <w:r w:rsidR="00F9243E">
        <w:rPr>
          <w:rFonts w:ascii="ＭＳ 明朝" w:hAnsi="ＭＳ 明朝" w:hint="eastAsia"/>
        </w:rPr>
        <w:t>１</w:t>
      </w:r>
      <w:r w:rsidR="00431970">
        <w:rPr>
          <w:rFonts w:ascii="ＭＳ 明朝" w:hAnsi="ＭＳ 明朝" w:hint="eastAsia"/>
        </w:rPr>
        <w:t>９</w:t>
      </w:r>
      <w:r w:rsidR="00C400E3">
        <w:rPr>
          <w:rFonts w:ascii="ＭＳ 明朝" w:hAnsi="ＭＳ 明朝" w:hint="eastAsia"/>
        </w:rPr>
        <w:t>日</w:t>
      </w:r>
      <w:r>
        <w:rPr>
          <w:rFonts w:ascii="ＭＳ 明朝" w:hAnsi="ＭＳ 明朝" w:hint="eastAsia"/>
        </w:rPr>
        <w:t>（日）　予告信号の時刻（予定）</w:t>
      </w:r>
      <w:r w:rsidR="006666A2">
        <w:rPr>
          <w:rFonts w:ascii="ＭＳ 明朝" w:hAnsi="ＭＳ 明朝" w:hint="eastAsia"/>
        </w:rPr>
        <w:t>第１レース終了後</w:t>
      </w:r>
      <w:r w:rsidR="00037F09">
        <w:rPr>
          <w:rFonts w:ascii="ＭＳ 明朝" w:hAnsi="ＭＳ 明朝" w:hint="eastAsia"/>
        </w:rPr>
        <w:t>１５</w:t>
      </w:r>
      <w:r w:rsidR="006666A2">
        <w:rPr>
          <w:rFonts w:ascii="ＭＳ 明朝" w:hAnsi="ＭＳ 明朝" w:hint="eastAsia"/>
        </w:rPr>
        <w:t>分</w:t>
      </w:r>
      <w:r w:rsidR="00F8080A">
        <w:rPr>
          <w:rFonts w:ascii="ＭＳ 明朝" w:hAnsi="ＭＳ 明朝" w:hint="eastAsia"/>
        </w:rPr>
        <w:t>以降</w:t>
      </w:r>
    </w:p>
    <w:p w14:paraId="2685B4E4" w14:textId="77777777" w:rsidR="00A173AE" w:rsidRDefault="00A173AE">
      <w:pPr>
        <w:rPr>
          <w:rFonts w:ascii="ＭＳ 明朝" w:hAnsi="ＭＳ 明朝"/>
        </w:rPr>
      </w:pPr>
    </w:p>
    <w:p w14:paraId="2685B4E5" w14:textId="77777777" w:rsidR="00A173AE" w:rsidRDefault="00A173AE">
      <w:pPr>
        <w:rPr>
          <w:rFonts w:ascii="ＭＳ 明朝" w:hAnsi="ＭＳ 明朝"/>
        </w:rPr>
      </w:pPr>
      <w:r>
        <w:rPr>
          <w:rFonts w:ascii="ＭＳ 明朝" w:hAnsi="ＭＳ 明朝" w:hint="eastAsia"/>
        </w:rPr>
        <w:t>５、コース、レースエリア、マーク</w:t>
      </w:r>
    </w:p>
    <w:p w14:paraId="2685B4E6" w14:textId="77777777" w:rsidR="00A173AE" w:rsidRDefault="00A173AE">
      <w:pPr>
        <w:ind w:firstLineChars="200" w:firstLine="386"/>
        <w:rPr>
          <w:rFonts w:ascii="ＭＳ 明朝" w:hAnsi="ＭＳ 明朝"/>
        </w:rPr>
      </w:pPr>
      <w:r>
        <w:rPr>
          <w:rFonts w:ascii="ＭＳ 明朝" w:hAnsi="ＭＳ 明朝" w:hint="eastAsia"/>
        </w:rPr>
        <w:t>コース　　　第１レース　　スタート（下）→</w:t>
      </w:r>
      <w:r w:rsidR="006666A2">
        <w:rPr>
          <w:rFonts w:ascii="ＭＳ 明朝" w:hAnsi="ＭＳ 明朝" w:hint="eastAsia"/>
        </w:rPr>
        <w:t>上→下→上→フィニッシュ（下）</w:t>
      </w:r>
      <w:r w:rsidR="0043575F">
        <w:rPr>
          <w:rFonts w:ascii="ＭＳ 明朝" w:hAnsi="ＭＳ 明朝" w:hint="eastAsia"/>
        </w:rPr>
        <w:t xml:space="preserve">　4レグ</w:t>
      </w:r>
    </w:p>
    <w:p w14:paraId="2685B4E7" w14:textId="77777777" w:rsidR="00A173AE" w:rsidRDefault="00A173AE">
      <w:pPr>
        <w:ind w:firstLineChars="800" w:firstLine="1542"/>
        <w:rPr>
          <w:rFonts w:ascii="ＭＳ 明朝" w:hAnsi="ＭＳ 明朝"/>
        </w:rPr>
      </w:pPr>
      <w:r>
        <w:rPr>
          <w:rFonts w:ascii="ＭＳ 明朝" w:hAnsi="ＭＳ 明朝" w:hint="eastAsia"/>
        </w:rPr>
        <w:t>第２レース　　スタート（下）→上→下→上→フィニッシュ（</w:t>
      </w:r>
      <w:r w:rsidR="006666A2">
        <w:rPr>
          <w:rFonts w:ascii="ＭＳ 明朝" w:hAnsi="ＭＳ 明朝" w:hint="eastAsia"/>
        </w:rPr>
        <w:t>下</w:t>
      </w:r>
      <w:r>
        <w:rPr>
          <w:rFonts w:ascii="ＭＳ 明朝" w:hAnsi="ＭＳ 明朝" w:hint="eastAsia"/>
        </w:rPr>
        <w:t>）</w:t>
      </w:r>
      <w:r w:rsidR="0043575F">
        <w:rPr>
          <w:rFonts w:ascii="ＭＳ 明朝" w:hAnsi="ＭＳ 明朝" w:hint="eastAsia"/>
        </w:rPr>
        <w:t xml:space="preserve">　4レグ</w:t>
      </w:r>
    </w:p>
    <w:p w14:paraId="2685B4E8" w14:textId="77777777" w:rsidR="00A173AE" w:rsidRDefault="00A173AE">
      <w:pPr>
        <w:ind w:firstLineChars="800" w:firstLine="1542"/>
        <w:rPr>
          <w:rFonts w:ascii="ＭＳ 明朝" w:hAnsi="ＭＳ 明朝"/>
        </w:rPr>
      </w:pPr>
      <w:r>
        <w:rPr>
          <w:rFonts w:ascii="ＭＳ 明朝" w:hint="eastAsia"/>
        </w:rPr>
        <w:t>各マークはポート回り、</w:t>
      </w:r>
      <w:r>
        <w:rPr>
          <w:rFonts w:ascii="ＭＳ 明朝" w:hAnsi="ＭＳ 明朝" w:hint="eastAsia"/>
        </w:rPr>
        <w:t>予告信号前に上マークまでのおおよその距離、方位を本部船に掲示。</w:t>
      </w:r>
    </w:p>
    <w:p w14:paraId="2685B4E9" w14:textId="77777777" w:rsidR="00A173AE" w:rsidRDefault="00A173AE">
      <w:pPr>
        <w:ind w:firstLineChars="200" w:firstLine="386"/>
        <w:rPr>
          <w:rFonts w:ascii="ＭＳ 明朝" w:hAnsi="ＭＳ 明朝"/>
        </w:rPr>
      </w:pPr>
      <w:r>
        <w:rPr>
          <w:rFonts w:ascii="ＭＳ 明朝" w:hAnsi="ＭＳ 明朝" w:hint="eastAsia"/>
        </w:rPr>
        <w:t>レースエリアは三河大島南東沖とする。</w:t>
      </w:r>
    </w:p>
    <w:p w14:paraId="2685B4EA" w14:textId="77777777" w:rsidR="00A173AE" w:rsidRDefault="006666A2">
      <w:pPr>
        <w:ind w:firstLineChars="200" w:firstLine="386"/>
        <w:rPr>
          <w:rFonts w:ascii="ＭＳ 明朝" w:hAnsi="ＭＳ 明朝"/>
        </w:rPr>
      </w:pPr>
      <w:r>
        <w:rPr>
          <w:rFonts w:ascii="ＭＳ 明朝" w:hAnsi="ＭＳ 明朝" w:hint="eastAsia"/>
        </w:rPr>
        <w:t xml:space="preserve">マーク　　　</w:t>
      </w:r>
      <w:r w:rsidR="00F8080A">
        <w:t>マークは、黄色三角錐型、黄色円柱型、またはピンク色円錐型を使用する。</w:t>
      </w:r>
    </w:p>
    <w:p w14:paraId="2685B4EB" w14:textId="77777777" w:rsidR="00A173AE" w:rsidRDefault="00A173AE">
      <w:pPr>
        <w:ind w:firstLineChars="200" w:firstLine="386"/>
        <w:rPr>
          <w:rFonts w:ascii="ＭＳ 明朝" w:hAnsi="ＭＳ 明朝"/>
        </w:rPr>
      </w:pPr>
    </w:p>
    <w:p w14:paraId="2685B4EC" w14:textId="77777777" w:rsidR="00A173AE" w:rsidRDefault="00A173AE">
      <w:pPr>
        <w:rPr>
          <w:rFonts w:ascii="ＭＳ 明朝" w:hAnsi="ＭＳ 明朝"/>
        </w:rPr>
      </w:pPr>
      <w:r>
        <w:rPr>
          <w:rFonts w:ascii="ＭＳ 明朝" w:hAnsi="ＭＳ 明朝" w:hint="eastAsia"/>
        </w:rPr>
        <w:t>６、スタート　　　　スタートに関する信号は次による。</w:t>
      </w:r>
    </w:p>
    <w:p w14:paraId="2685B4ED" w14:textId="77777777" w:rsidR="00A173AE" w:rsidRDefault="00A173AE">
      <w:pPr>
        <w:ind w:firstLineChars="800" w:firstLine="1542"/>
        <w:rPr>
          <w:rFonts w:ascii="ＭＳ 明朝" w:hAnsi="ＭＳ 明朝"/>
        </w:rPr>
      </w:pPr>
      <w:r>
        <w:rPr>
          <w:rFonts w:ascii="ＭＳ 明朝" w:hAnsi="ＭＳ 明朝" w:hint="eastAsia"/>
        </w:rPr>
        <w:t>５分前　　予告信号　　ラグナマリーナ旗　　掲揚　　ホーン１声</w:t>
      </w:r>
    </w:p>
    <w:p w14:paraId="2685B4EE" w14:textId="77777777" w:rsidR="00A173AE" w:rsidRDefault="00A173AE">
      <w:pPr>
        <w:ind w:firstLineChars="800" w:firstLine="1542"/>
        <w:rPr>
          <w:rFonts w:ascii="ＭＳ 明朝" w:hAnsi="ＭＳ 明朝"/>
        </w:rPr>
      </w:pPr>
      <w:r>
        <w:rPr>
          <w:rFonts w:ascii="ＭＳ 明朝" w:hAnsi="ＭＳ 明朝" w:hint="eastAsia"/>
        </w:rPr>
        <w:t>４分前　　準備信号　　Ｐ旗またはＩ旗　　　掲揚　　ホーン１声</w:t>
      </w:r>
    </w:p>
    <w:p w14:paraId="2685B4EF" w14:textId="77777777" w:rsidR="00A173AE" w:rsidRDefault="00A173AE">
      <w:pPr>
        <w:ind w:firstLineChars="800" w:firstLine="1542"/>
        <w:rPr>
          <w:rFonts w:ascii="ＭＳ 明朝" w:hAnsi="ＭＳ 明朝"/>
        </w:rPr>
      </w:pPr>
      <w:r>
        <w:rPr>
          <w:rFonts w:ascii="ＭＳ 明朝" w:hAnsi="ＭＳ 明朝" w:hint="eastAsia"/>
        </w:rPr>
        <w:t>１分前　　　　　　　　Ｐ旗またはＩ旗　　　降下　　ホーン１声（長音）</w:t>
      </w:r>
    </w:p>
    <w:p w14:paraId="2685B4F0" w14:textId="77777777" w:rsidR="00A173AE" w:rsidRDefault="00A173AE">
      <w:pPr>
        <w:ind w:firstLineChars="800" w:firstLine="1542"/>
        <w:rPr>
          <w:rFonts w:ascii="ＭＳ 明朝" w:hAnsi="ＭＳ 明朝"/>
        </w:rPr>
      </w:pPr>
      <w:r>
        <w:rPr>
          <w:rFonts w:ascii="ＭＳ 明朝" w:hAnsi="ＭＳ 明朝" w:hint="eastAsia"/>
        </w:rPr>
        <w:t>スタート　　　　　　　ラグナマリーナ旗　　降下　　ホーン１声</w:t>
      </w:r>
    </w:p>
    <w:p w14:paraId="2685B4F1" w14:textId="77777777" w:rsidR="007D00A0" w:rsidRDefault="00A173AE">
      <w:pPr>
        <w:pStyle w:val="3"/>
        <w:rPr>
          <w:rFonts w:ascii="ＭＳ 明朝" w:eastAsia="ＭＳ 明朝" w:hAnsi="ＭＳ 明朝"/>
        </w:rPr>
      </w:pPr>
      <w:r>
        <w:rPr>
          <w:rFonts w:ascii="ＭＳ 明朝" w:eastAsia="ＭＳ 明朝" w:hAnsi="ＭＳ 明朝" w:hint="eastAsia"/>
        </w:rPr>
        <w:t>スタートラインは、スターボードの端となる本部船オレンジ旗掲揚ポールとポートの端となる</w:t>
      </w:r>
    </w:p>
    <w:p w14:paraId="2685B4F2" w14:textId="77777777" w:rsidR="00A173AE" w:rsidRDefault="00A173AE">
      <w:pPr>
        <w:pStyle w:val="3"/>
        <w:rPr>
          <w:rFonts w:ascii="ＭＳ 明朝" w:eastAsia="ＭＳ 明朝" w:hAnsi="ＭＳ 明朝"/>
        </w:rPr>
      </w:pPr>
      <w:r>
        <w:rPr>
          <w:rFonts w:ascii="ＭＳ 明朝" w:eastAsia="ＭＳ 明朝" w:hAnsi="ＭＳ 明朝" w:hint="eastAsia"/>
        </w:rPr>
        <w:t>リミットマーク（下）との間とする。</w:t>
      </w:r>
    </w:p>
    <w:p w14:paraId="2685B4F3" w14:textId="77777777" w:rsidR="002D55FF" w:rsidRDefault="002D55FF">
      <w:pPr>
        <w:pStyle w:val="3"/>
        <w:rPr>
          <w:rFonts w:ascii="ＭＳ 明朝" w:eastAsia="ＭＳ 明朝" w:hAnsi="ＭＳ 明朝"/>
        </w:rPr>
      </w:pPr>
      <w:r>
        <w:rPr>
          <w:rFonts w:ascii="ＭＳ 明朝" w:eastAsia="ＭＳ 明朝" w:hAnsi="ＭＳ 明朝" w:hint="eastAsia"/>
        </w:rPr>
        <w:t>スタートラインは</w:t>
      </w:r>
      <w:r w:rsidR="00037F09">
        <w:rPr>
          <w:rFonts w:ascii="ＭＳ 明朝" w:eastAsia="ＭＳ 明朝" w:hAnsi="ＭＳ 明朝" w:hint="eastAsia"/>
        </w:rPr>
        <w:t>５</w:t>
      </w:r>
      <w:r>
        <w:rPr>
          <w:rFonts w:ascii="ＭＳ 明朝" w:eastAsia="ＭＳ 明朝" w:hAnsi="ＭＳ 明朝" w:hint="eastAsia"/>
        </w:rPr>
        <w:t>分後に閉じる。</w:t>
      </w:r>
      <w:r w:rsidR="00037F09">
        <w:rPr>
          <w:rFonts w:ascii="ＭＳ 明朝" w:eastAsia="ＭＳ 明朝" w:hAnsi="ＭＳ 明朝" w:hint="eastAsia"/>
        </w:rPr>
        <w:t>５</w:t>
      </w:r>
      <w:r>
        <w:rPr>
          <w:rFonts w:ascii="ＭＳ 明朝" w:eastAsia="ＭＳ 明朝" w:hAnsi="ＭＳ 明朝" w:hint="eastAsia"/>
        </w:rPr>
        <w:t>分経過後にスタートする艇は「DNS」と記録される。</w:t>
      </w:r>
    </w:p>
    <w:p w14:paraId="2685B4F4" w14:textId="77777777" w:rsidR="00A173AE" w:rsidRDefault="00A173AE">
      <w:pPr>
        <w:rPr>
          <w:rFonts w:ascii="ＭＳ 明朝" w:hAnsi="ＭＳ 明朝"/>
        </w:rPr>
      </w:pPr>
    </w:p>
    <w:p w14:paraId="2685B4F5" w14:textId="77777777" w:rsidR="00A173AE" w:rsidRDefault="00A173AE">
      <w:pPr>
        <w:rPr>
          <w:rFonts w:ascii="ＭＳ 明朝" w:hAnsi="ＭＳ 明朝"/>
        </w:rPr>
      </w:pPr>
      <w:r>
        <w:rPr>
          <w:rFonts w:ascii="ＭＳ 明朝" w:hAnsi="ＭＳ 明朝" w:hint="eastAsia"/>
        </w:rPr>
        <w:t>７、リコール</w:t>
      </w:r>
    </w:p>
    <w:p w14:paraId="2685B4F6" w14:textId="77777777" w:rsidR="00A173AE" w:rsidRDefault="00A173AE">
      <w:pPr>
        <w:rPr>
          <w:rFonts w:ascii="ＭＳ 明朝" w:hAnsi="ＭＳ 明朝"/>
        </w:rPr>
      </w:pPr>
      <w:r>
        <w:rPr>
          <w:rFonts w:ascii="ＭＳ 明朝" w:hAnsi="ＭＳ 明朝" w:hint="eastAsia"/>
        </w:rPr>
        <w:t xml:space="preserve">　　スタート信号の際、RRS 29.1に違反する艇がある場合には、RRS 29.1により信号を発する。</w:t>
      </w:r>
    </w:p>
    <w:p w14:paraId="2685B4F7" w14:textId="77777777" w:rsidR="00A173AE" w:rsidRDefault="00A173AE">
      <w:pPr>
        <w:ind w:left="405"/>
        <w:rPr>
          <w:rFonts w:ascii="ＭＳ 明朝" w:hAnsi="ＭＳ 明朝"/>
        </w:rPr>
      </w:pPr>
      <w:r>
        <w:rPr>
          <w:rFonts w:ascii="ＭＳ 明朝" w:hAnsi="ＭＳ 明朝" w:hint="eastAsia"/>
        </w:rPr>
        <w:t xml:space="preserve">　　　　　　　　　　　　　　　　　　　　　　　　　　　　　　　　　（Ｘ旗掲揚、ホーン１声）</w:t>
      </w:r>
    </w:p>
    <w:p w14:paraId="2685B4F8" w14:textId="77777777" w:rsidR="00A173AE" w:rsidRDefault="00A173AE">
      <w:pPr>
        <w:ind w:left="405"/>
        <w:rPr>
          <w:rFonts w:ascii="ＭＳ 明朝" w:hAnsi="ＭＳ 明朝"/>
        </w:rPr>
      </w:pPr>
    </w:p>
    <w:p w14:paraId="2685B4F9" w14:textId="77777777" w:rsidR="00A173AE" w:rsidRDefault="00A173AE">
      <w:pPr>
        <w:ind w:firstLineChars="200" w:firstLine="386"/>
        <w:rPr>
          <w:rFonts w:ascii="ＭＳ 明朝" w:hAnsi="ＭＳ 明朝"/>
        </w:rPr>
      </w:pPr>
      <w:r>
        <w:rPr>
          <w:rFonts w:ascii="ＭＳ 明朝" w:hAnsi="ＭＳ 明朝" w:hint="eastAsia"/>
        </w:rPr>
        <w:t>ゼネラルリコールの場合は、RRS 29.2により信号を発する。　　　（第一代表旗掲揚　　ホーン２声）</w:t>
      </w:r>
    </w:p>
    <w:p w14:paraId="2685B4FA" w14:textId="77777777" w:rsidR="00A173AE" w:rsidRDefault="00A173AE">
      <w:pPr>
        <w:ind w:firstLineChars="200" w:firstLine="386"/>
        <w:rPr>
          <w:rFonts w:ascii="ＭＳ 明朝" w:hAnsi="ＭＳ 明朝"/>
        </w:rPr>
      </w:pPr>
      <w:r>
        <w:rPr>
          <w:rFonts w:ascii="ＭＳ 明朝" w:hAnsi="ＭＳ 明朝" w:hint="eastAsia"/>
        </w:rPr>
        <w:lastRenderedPageBreak/>
        <w:t>第一代表旗は次のスタート予告信号１分前に降下し、ホーン１声を発する。</w:t>
      </w:r>
    </w:p>
    <w:p w14:paraId="2685B4FB" w14:textId="77777777" w:rsidR="00A173AE" w:rsidRDefault="00A173AE">
      <w:pPr>
        <w:rPr>
          <w:rFonts w:ascii="ＭＳ 明朝" w:hAnsi="ＭＳ 明朝"/>
        </w:rPr>
      </w:pPr>
    </w:p>
    <w:p w14:paraId="2685B4FC" w14:textId="77777777" w:rsidR="00A173AE" w:rsidRDefault="00A173AE">
      <w:pPr>
        <w:rPr>
          <w:rFonts w:ascii="ＭＳ 明朝" w:hAnsi="ＭＳ 明朝"/>
        </w:rPr>
      </w:pPr>
      <w:r>
        <w:rPr>
          <w:rFonts w:ascii="ＭＳ 明朝" w:hAnsi="ＭＳ 明朝" w:hint="eastAsia"/>
        </w:rPr>
        <w:t>８、フィニッシュライン</w:t>
      </w:r>
    </w:p>
    <w:p w14:paraId="2685B4FD" w14:textId="77777777" w:rsidR="00A173AE" w:rsidRDefault="00A173AE">
      <w:pPr>
        <w:pStyle w:val="2"/>
        <w:ind w:left="386"/>
        <w:rPr>
          <w:rFonts w:ascii="ＭＳ 明朝" w:hAnsi="ＭＳ 明朝"/>
        </w:rPr>
      </w:pPr>
      <w:r>
        <w:rPr>
          <w:rFonts w:ascii="ＭＳ 明朝" w:hAnsi="ＭＳ 明朝" w:hint="eastAsia"/>
        </w:rPr>
        <w:t>フィニッシュラインは本部船オレンジ旗掲揚ポールとフィニッシュ・マーク（</w:t>
      </w:r>
      <w:r w:rsidR="00E441EE">
        <w:rPr>
          <w:rFonts w:ascii="ＭＳ 明朝" w:hAnsi="ＭＳ 明朝" w:hint="eastAsia"/>
        </w:rPr>
        <w:t>下</w:t>
      </w:r>
      <w:r>
        <w:rPr>
          <w:rFonts w:ascii="ＭＳ 明朝" w:hAnsi="ＭＳ 明朝" w:hint="eastAsia"/>
        </w:rPr>
        <w:t>）との間とする。</w:t>
      </w:r>
    </w:p>
    <w:p w14:paraId="2685B4FE" w14:textId="77777777" w:rsidR="00A173AE" w:rsidRDefault="00A173AE">
      <w:pPr>
        <w:rPr>
          <w:rFonts w:ascii="ＭＳ 明朝" w:hAnsi="ＭＳ 明朝"/>
          <w:color w:val="FF0000"/>
        </w:rPr>
      </w:pPr>
    </w:p>
    <w:p w14:paraId="2685B4FF" w14:textId="77777777" w:rsidR="00A173AE" w:rsidRDefault="00A173AE">
      <w:pPr>
        <w:rPr>
          <w:rFonts w:ascii="ＭＳ 明朝" w:hAnsi="ＭＳ 明朝"/>
        </w:rPr>
      </w:pPr>
      <w:r>
        <w:rPr>
          <w:rFonts w:ascii="ＭＳ 明朝" w:hAnsi="ＭＳ 明朝" w:hint="eastAsia"/>
        </w:rPr>
        <w:t>９、タイム・リミット</w:t>
      </w:r>
    </w:p>
    <w:p w14:paraId="2685B500" w14:textId="77777777" w:rsidR="00A173AE" w:rsidRDefault="00A173AE">
      <w:pPr>
        <w:ind w:leftChars="200" w:left="386"/>
        <w:rPr>
          <w:rFonts w:ascii="ＭＳ 明朝" w:hAnsi="ＭＳ 明朝"/>
        </w:rPr>
      </w:pPr>
      <w:r>
        <w:rPr>
          <w:rFonts w:ascii="ＭＳ 明朝" w:hAnsi="ＭＳ 明朝" w:hint="eastAsia"/>
        </w:rPr>
        <w:t>タイム・リミットは</w:t>
      </w:r>
      <w:r w:rsidR="00E441EE">
        <w:rPr>
          <w:rFonts w:ascii="ＭＳ 明朝" w:hAnsi="ＭＳ 明朝" w:hint="eastAsia"/>
        </w:rPr>
        <w:t>、</w:t>
      </w:r>
      <w:r>
        <w:rPr>
          <w:rFonts w:ascii="ＭＳ 明朝" w:hAnsi="ＭＳ 明朝" w:hint="eastAsia"/>
        </w:rPr>
        <w:t>第１レース</w:t>
      </w:r>
      <w:r w:rsidR="003A0B5B">
        <w:rPr>
          <w:rFonts w:ascii="ＭＳ 明朝" w:hAnsi="ＭＳ 明朝" w:hint="eastAsia"/>
        </w:rPr>
        <w:t>は９０分</w:t>
      </w:r>
      <w:r>
        <w:rPr>
          <w:rFonts w:ascii="ＭＳ 明朝" w:hAnsi="ＭＳ 明朝" w:hint="eastAsia"/>
        </w:rPr>
        <w:t>、第２レース</w:t>
      </w:r>
      <w:r w:rsidR="003A0B5B">
        <w:rPr>
          <w:rFonts w:ascii="ＭＳ 明朝" w:hAnsi="ＭＳ 明朝" w:hint="eastAsia"/>
        </w:rPr>
        <w:t>は１</w:t>
      </w:r>
      <w:r w:rsidR="00037F09">
        <w:rPr>
          <w:rFonts w:ascii="ＭＳ 明朝" w:hAnsi="ＭＳ 明朝" w:hint="eastAsia"/>
        </w:rPr>
        <w:t>０</w:t>
      </w:r>
      <w:r w:rsidR="00E441EE">
        <w:rPr>
          <w:rFonts w:ascii="ＭＳ 明朝" w:hAnsi="ＭＳ 明朝" w:hint="eastAsia"/>
        </w:rPr>
        <w:t>０分</w:t>
      </w:r>
      <w:r>
        <w:rPr>
          <w:rFonts w:ascii="ＭＳ 明朝" w:hAnsi="ＭＳ 明朝" w:hint="eastAsia"/>
        </w:rPr>
        <w:t>とする。</w:t>
      </w:r>
    </w:p>
    <w:p w14:paraId="2685B501" w14:textId="77777777" w:rsidR="00A173AE" w:rsidRDefault="00A173AE">
      <w:pPr>
        <w:ind w:leftChars="200" w:left="386"/>
        <w:rPr>
          <w:rFonts w:ascii="ＭＳ 明朝" w:hAnsi="ＭＳ 明朝"/>
        </w:rPr>
      </w:pPr>
      <w:r>
        <w:rPr>
          <w:rFonts w:ascii="ＭＳ 明朝" w:hAnsi="ＭＳ 明朝" w:hint="eastAsia"/>
        </w:rPr>
        <w:t>タイム・リミット以内にフィニッシュできなかったヨットは、ＤＮＦとして記録される。</w:t>
      </w:r>
    </w:p>
    <w:p w14:paraId="2685B502" w14:textId="77777777" w:rsidR="00A173AE" w:rsidRDefault="00A173AE">
      <w:pPr>
        <w:ind w:leftChars="100" w:left="193" w:firstLine="193"/>
        <w:rPr>
          <w:rFonts w:ascii="ＭＳ 明朝" w:hAnsi="ＭＳ 明朝"/>
        </w:rPr>
      </w:pPr>
    </w:p>
    <w:p w14:paraId="2685B503" w14:textId="77777777" w:rsidR="00A173AE" w:rsidRDefault="00A173AE">
      <w:pPr>
        <w:rPr>
          <w:rFonts w:ascii="ＭＳ 明朝" w:hAnsi="ＭＳ 明朝"/>
        </w:rPr>
      </w:pPr>
      <w:r>
        <w:rPr>
          <w:rFonts w:ascii="ＭＳ 明朝" w:hAnsi="ＭＳ 明朝" w:hint="eastAsia"/>
        </w:rPr>
        <w:t>１０、エンジンの使用</w:t>
      </w:r>
    </w:p>
    <w:p w14:paraId="2685B504" w14:textId="77777777" w:rsidR="00A173AE" w:rsidRDefault="00A173AE">
      <w:pPr>
        <w:ind w:firstLineChars="190" w:firstLine="366"/>
        <w:rPr>
          <w:rFonts w:ascii="ＭＳ 明朝" w:hAnsi="ＭＳ 明朝"/>
        </w:rPr>
      </w:pPr>
      <w:r>
        <w:rPr>
          <w:rFonts w:ascii="ＭＳ 明朝" w:hAnsi="ＭＳ 明朝" w:hint="eastAsia"/>
        </w:rPr>
        <w:t>スタート４分前以降はエンジンを使用してはならない。</w:t>
      </w:r>
    </w:p>
    <w:p w14:paraId="2685B505" w14:textId="77777777" w:rsidR="00A173AE" w:rsidRDefault="00A173AE">
      <w:pPr>
        <w:ind w:leftChars="200" w:left="386"/>
        <w:rPr>
          <w:rFonts w:ascii="ＭＳ 明朝" w:hAnsi="ＭＳ 明朝"/>
        </w:rPr>
      </w:pPr>
      <w:r>
        <w:rPr>
          <w:rFonts w:ascii="ＭＳ 明朝" w:hAnsi="ＭＳ 明朝" w:hint="eastAsia"/>
        </w:rPr>
        <w:t>落水者救助、他艇救授、衝突回避、その他、緊急事態に対処するため使用した場合には、その状況（時間、地点等）をレース終了後、文書により帆走委員会へ報告しなければならない。</w:t>
      </w:r>
    </w:p>
    <w:p w14:paraId="2685B506" w14:textId="77777777" w:rsidR="00A173AE" w:rsidRDefault="00A173AE">
      <w:pPr>
        <w:ind w:leftChars="200" w:left="386"/>
        <w:rPr>
          <w:rFonts w:ascii="ＭＳ 明朝" w:hAnsi="ＭＳ 明朝"/>
        </w:rPr>
      </w:pPr>
    </w:p>
    <w:p w14:paraId="2685B507" w14:textId="77777777" w:rsidR="00A173AE" w:rsidRDefault="00A173AE">
      <w:pPr>
        <w:rPr>
          <w:rFonts w:ascii="ＭＳ 明朝" w:hAnsi="ＭＳ 明朝"/>
        </w:rPr>
      </w:pPr>
      <w:r>
        <w:rPr>
          <w:rFonts w:ascii="ＭＳ 明朝" w:hAnsi="ＭＳ 明朝" w:hint="eastAsia"/>
        </w:rPr>
        <w:t>１１、レース艇の義務</w:t>
      </w:r>
    </w:p>
    <w:p w14:paraId="2685B508" w14:textId="77777777" w:rsidR="00A173AE" w:rsidRDefault="00A173AE" w:rsidP="00A173AE">
      <w:pPr>
        <w:ind w:leftChars="200" w:left="386"/>
        <w:rPr>
          <w:rFonts w:ascii="Mincho" w:eastAsia="Mincho"/>
          <w:sz w:val="22"/>
        </w:rPr>
      </w:pPr>
      <w:r>
        <w:rPr>
          <w:rFonts w:ascii="Mincho" w:eastAsia="Mincho" w:hint="eastAsia"/>
          <w:sz w:val="22"/>
        </w:rPr>
        <w:t>参加艇は、ＭＣＣ所定のレース旗をレース中、もしくはレースを棄権するまでバックステイに掲げなければならない。（デッキより1.5m以上の位置）</w:t>
      </w:r>
    </w:p>
    <w:p w14:paraId="2685B509" w14:textId="77777777" w:rsidR="00A173AE" w:rsidRDefault="00A173AE">
      <w:pPr>
        <w:ind w:firstLineChars="190" w:firstLine="366"/>
        <w:rPr>
          <w:rFonts w:ascii="ＭＳ 明朝" w:hAnsi="ＭＳ 明朝"/>
        </w:rPr>
      </w:pPr>
      <w:r>
        <w:rPr>
          <w:rFonts w:ascii="ＭＳ 明朝" w:hAnsi="ＭＳ 明朝" w:hint="eastAsia"/>
        </w:rPr>
        <w:t>途中棄権艇は、速やかに棄権の事実を帆走委員会に連絡しなければならない。</w:t>
      </w:r>
    </w:p>
    <w:p w14:paraId="2685B50A" w14:textId="77777777" w:rsidR="003A1D1C" w:rsidRDefault="003A1D1C" w:rsidP="003A1D1C">
      <w:pPr>
        <w:ind w:leftChars="200" w:left="386"/>
        <w:rPr>
          <w:rFonts w:ascii="Mincho" w:eastAsia="Mincho"/>
          <w:sz w:val="22"/>
        </w:rPr>
      </w:pPr>
      <w:r>
        <w:rPr>
          <w:rFonts w:ascii="Mincho" w:eastAsia="Mincho" w:hint="eastAsia"/>
          <w:sz w:val="22"/>
        </w:rPr>
        <w:t>参加艇は、新型コロナウイルス対策遵守事項を遵守しなければならない。</w:t>
      </w:r>
    </w:p>
    <w:p w14:paraId="2685B50B" w14:textId="77777777" w:rsidR="00A173AE" w:rsidRPr="003A1D1C" w:rsidRDefault="00A173AE">
      <w:pPr>
        <w:ind w:firstLineChars="190" w:firstLine="366"/>
        <w:rPr>
          <w:rFonts w:ascii="ＭＳ 明朝" w:hAnsi="ＭＳ 明朝"/>
        </w:rPr>
      </w:pPr>
    </w:p>
    <w:p w14:paraId="2685B50C" w14:textId="77777777" w:rsidR="00A173AE" w:rsidRDefault="00A173AE">
      <w:pPr>
        <w:rPr>
          <w:rFonts w:ascii="ＭＳ 明朝" w:hAnsi="ＭＳ 明朝"/>
        </w:rPr>
      </w:pPr>
      <w:r>
        <w:rPr>
          <w:rFonts w:ascii="ＭＳ 明朝" w:hAnsi="ＭＳ 明朝" w:hint="eastAsia"/>
        </w:rPr>
        <w:t>１２、抗議</w:t>
      </w:r>
    </w:p>
    <w:p w14:paraId="2685B50D" w14:textId="77777777" w:rsidR="00BD567C" w:rsidRDefault="00BD567C" w:rsidP="00BD567C">
      <w:pPr>
        <w:ind w:left="991" w:hangingChars="514" w:hanging="991"/>
        <w:rPr>
          <w:rFonts w:ascii="ＭＳ 明朝" w:hAnsi="ＭＳ 明朝"/>
        </w:rPr>
      </w:pPr>
      <w:r>
        <w:rPr>
          <w:rFonts w:ascii="ＭＳ 明朝" w:hAnsi="ＭＳ 明朝" w:hint="eastAsia"/>
        </w:rPr>
        <w:t xml:space="preserve">１２－１　</w:t>
      </w:r>
      <w:r w:rsidR="00A173AE">
        <w:rPr>
          <w:rFonts w:ascii="ＭＳ 明朝" w:hAnsi="ＭＳ 明朝" w:hint="eastAsia"/>
        </w:rPr>
        <w:t>抗議は、帆走委員会にある所定の用紙に記入の上、抗議料1,000円を添え、</w:t>
      </w:r>
    </w:p>
    <w:p w14:paraId="2685B50E" w14:textId="77777777" w:rsidR="00A173AE" w:rsidRDefault="00817196" w:rsidP="00BD567C">
      <w:pPr>
        <w:ind w:left="2" w:firstLineChars="500" w:firstLine="964"/>
        <w:rPr>
          <w:rFonts w:ascii="ＭＳ 明朝" w:hAnsi="ＭＳ 明朝"/>
        </w:rPr>
      </w:pPr>
      <w:r>
        <w:rPr>
          <w:rFonts w:ascii="ＭＳ 明朝" w:hAnsi="ＭＳ 明朝" w:hint="eastAsia"/>
        </w:rPr>
        <w:t>最終レース、</w:t>
      </w:r>
      <w:r w:rsidR="00037F09">
        <w:rPr>
          <w:rFonts w:ascii="ＭＳ 明朝" w:hAnsi="ＭＳ 明朝" w:hint="eastAsia"/>
        </w:rPr>
        <w:t>最終</w:t>
      </w:r>
      <w:r w:rsidR="00A173AE">
        <w:rPr>
          <w:rFonts w:ascii="ＭＳ 明朝" w:hAnsi="ＭＳ 明朝" w:hint="eastAsia"/>
        </w:rPr>
        <w:t>艇フィニッシュ後</w:t>
      </w:r>
      <w:r w:rsidR="00037F09">
        <w:rPr>
          <w:rFonts w:ascii="ＭＳ 明朝" w:hAnsi="ＭＳ 明朝" w:hint="eastAsia"/>
        </w:rPr>
        <w:t>６０</w:t>
      </w:r>
      <w:r w:rsidR="00E441EE">
        <w:rPr>
          <w:rFonts w:ascii="ＭＳ 明朝" w:hAnsi="ＭＳ 明朝" w:hint="eastAsia"/>
        </w:rPr>
        <w:t>分</w:t>
      </w:r>
      <w:r w:rsidR="00A173AE">
        <w:rPr>
          <w:rFonts w:ascii="ＭＳ 明朝" w:hAnsi="ＭＳ 明朝" w:hint="eastAsia"/>
        </w:rPr>
        <w:t>以内に帆走委員会へ提出しなければならない。</w:t>
      </w:r>
    </w:p>
    <w:p w14:paraId="2685B50F" w14:textId="77777777" w:rsidR="00A173AE" w:rsidRDefault="00A173AE" w:rsidP="00BD567C">
      <w:pPr>
        <w:ind w:firstLineChars="500" w:firstLine="964"/>
        <w:rPr>
          <w:rFonts w:ascii="ＭＳ 明朝" w:hAnsi="ＭＳ 明朝"/>
        </w:rPr>
      </w:pPr>
      <w:r>
        <w:rPr>
          <w:rFonts w:ascii="ＭＳ 明朝" w:hAnsi="ＭＳ 明朝" w:hint="eastAsia"/>
        </w:rPr>
        <w:t>なお、抗議成立の時は､抗議料は返却される。</w:t>
      </w:r>
    </w:p>
    <w:p w14:paraId="2685B510" w14:textId="77777777" w:rsidR="00A173AE" w:rsidRDefault="00BD567C" w:rsidP="00BD567C">
      <w:r>
        <w:rPr>
          <w:rFonts w:hint="eastAsia"/>
        </w:rPr>
        <w:t xml:space="preserve">１２－２　</w:t>
      </w:r>
      <w:r>
        <w:t>本帆走指示書の</w:t>
      </w:r>
      <w:r>
        <w:t xml:space="preserve"> 1</w:t>
      </w:r>
      <w:r w:rsidR="003A1D1C">
        <w:rPr>
          <w:rFonts w:hint="eastAsia"/>
        </w:rPr>
        <w:t>3</w:t>
      </w:r>
      <w:r>
        <w:t>、</w:t>
      </w:r>
      <w:r>
        <w:t>14</w:t>
      </w:r>
      <w:r>
        <w:t>、</w:t>
      </w:r>
      <w:r>
        <w:t xml:space="preserve">15 </w:t>
      </w:r>
      <w:r>
        <w:t>の項目に関する違反は、艇による抗議の対象とはなら</w:t>
      </w:r>
      <w:r>
        <w:t xml:space="preserve"> </w:t>
      </w:r>
      <w:r>
        <w:t>ない。</w:t>
      </w:r>
    </w:p>
    <w:p w14:paraId="2685B511" w14:textId="77777777" w:rsidR="003A1D1C" w:rsidRDefault="003A1D1C" w:rsidP="00BD567C">
      <w:pPr>
        <w:rPr>
          <w:rFonts w:ascii="ＭＳ 明朝" w:hAnsi="ＭＳ 明朝"/>
        </w:rPr>
      </w:pPr>
    </w:p>
    <w:p w14:paraId="2685B512" w14:textId="77777777" w:rsidR="00A173AE" w:rsidRDefault="00A173AE">
      <w:pPr>
        <w:rPr>
          <w:rFonts w:ascii="ＭＳ 明朝" w:hAnsi="ＭＳ 明朝"/>
        </w:rPr>
      </w:pPr>
      <w:r>
        <w:rPr>
          <w:rFonts w:ascii="ＭＳ 明朝" w:hAnsi="ＭＳ 明朝" w:hint="eastAsia"/>
        </w:rPr>
        <w:t>１３、</w:t>
      </w:r>
      <w:r w:rsidR="00BD567C">
        <w:rPr>
          <w:rFonts w:ascii="ＭＳ 明朝" w:hAnsi="ＭＳ 明朝" w:hint="eastAsia"/>
        </w:rPr>
        <w:t>ペナルティー</w:t>
      </w:r>
    </w:p>
    <w:p w14:paraId="2685B513" w14:textId="77777777" w:rsidR="00BD567C" w:rsidRDefault="00BD567C">
      <w:pPr>
        <w:ind w:leftChars="200" w:left="386"/>
      </w:pPr>
      <w:r>
        <w:t>軽微な規則違反に対しては、レース委員会の判断により罰則を適用しないことがある。</w:t>
      </w:r>
    </w:p>
    <w:p w14:paraId="2685B514" w14:textId="77777777" w:rsidR="00A173AE" w:rsidRDefault="00A173AE">
      <w:pPr>
        <w:ind w:firstLine="386"/>
        <w:rPr>
          <w:rFonts w:ascii="ＭＳ 明朝" w:hAnsi="ＭＳ 明朝"/>
        </w:rPr>
      </w:pPr>
    </w:p>
    <w:p w14:paraId="2685B515" w14:textId="77777777" w:rsidR="00A173AE" w:rsidRDefault="00A173AE">
      <w:pPr>
        <w:rPr>
          <w:rFonts w:ascii="ＭＳ 明朝" w:hAnsi="ＭＳ 明朝"/>
        </w:rPr>
      </w:pPr>
      <w:r>
        <w:rPr>
          <w:rFonts w:ascii="ＭＳ 明朝" w:hAnsi="ＭＳ 明朝" w:hint="eastAsia"/>
        </w:rPr>
        <w:t>１４、順位</w:t>
      </w:r>
    </w:p>
    <w:p w14:paraId="2685B516" w14:textId="77777777" w:rsidR="00A173AE" w:rsidRDefault="00A173AE">
      <w:pPr>
        <w:ind w:firstLine="386"/>
        <w:rPr>
          <w:rFonts w:ascii="ＭＳ 明朝" w:hAnsi="ＭＳ 明朝"/>
        </w:rPr>
      </w:pPr>
      <w:r>
        <w:rPr>
          <w:rFonts w:ascii="ＭＳ 明朝" w:hAnsi="ＭＳ 明朝" w:hint="eastAsia"/>
        </w:rPr>
        <w:t>修正時間システムは独自方式を採用し、修正時間係数は帆走委員会において決定する。</w:t>
      </w:r>
    </w:p>
    <w:p w14:paraId="2685B517" w14:textId="77777777" w:rsidR="00A173AE" w:rsidRDefault="00A173AE">
      <w:pPr>
        <w:ind w:firstLine="386"/>
        <w:rPr>
          <w:rFonts w:ascii="ＭＳ 明朝" w:hAnsi="ＭＳ 明朝"/>
        </w:rPr>
      </w:pPr>
      <w:r>
        <w:rPr>
          <w:rFonts w:ascii="ＭＳ 明朝" w:hAnsi="ＭＳ 明朝" w:hint="eastAsia"/>
        </w:rPr>
        <w:t>修正時間は秒単位まで算出する。小数点以下は四捨五入する。</w:t>
      </w:r>
    </w:p>
    <w:p w14:paraId="2685B518" w14:textId="77777777" w:rsidR="00A173AE" w:rsidRDefault="00A173AE">
      <w:pPr>
        <w:ind w:firstLine="386"/>
        <w:rPr>
          <w:rFonts w:ascii="ＭＳ 明朝" w:hAnsi="ＭＳ 明朝"/>
        </w:rPr>
      </w:pPr>
      <w:r>
        <w:rPr>
          <w:rFonts w:ascii="ＭＳ 明朝" w:hAnsi="ＭＳ 明朝" w:hint="eastAsia"/>
        </w:rPr>
        <w:t>修正時間が全く同じ艇があるときは、修正時間係数の小なる艇をもって上位とする。</w:t>
      </w:r>
    </w:p>
    <w:p w14:paraId="2685B519" w14:textId="77777777" w:rsidR="00A173AE" w:rsidRDefault="00A173AE">
      <w:pPr>
        <w:ind w:firstLine="386"/>
        <w:rPr>
          <w:rFonts w:ascii="ＭＳ 明朝" w:hAnsi="ＭＳ 明朝"/>
        </w:rPr>
      </w:pPr>
    </w:p>
    <w:p w14:paraId="2685B51A" w14:textId="77777777" w:rsidR="00A173AE" w:rsidRDefault="00A173AE">
      <w:pPr>
        <w:rPr>
          <w:rFonts w:ascii="ＭＳ 明朝" w:hAnsi="ＭＳ 明朝"/>
        </w:rPr>
      </w:pPr>
      <w:r>
        <w:rPr>
          <w:rFonts w:ascii="ＭＳ 明朝" w:hAnsi="ＭＳ 明朝" w:hint="eastAsia"/>
        </w:rPr>
        <w:t>１５、得点</w:t>
      </w:r>
    </w:p>
    <w:p w14:paraId="2685B51B" w14:textId="77777777" w:rsidR="00A173AE" w:rsidRDefault="00A173AE">
      <w:pPr>
        <w:ind w:firstLine="386"/>
        <w:rPr>
          <w:rFonts w:ascii="ＭＳ 明朝" w:hAnsi="ＭＳ 明朝"/>
        </w:rPr>
      </w:pPr>
      <w:r>
        <w:rPr>
          <w:rFonts w:ascii="ＭＳ 明朝" w:hAnsi="ＭＳ 明朝" w:hint="eastAsia"/>
        </w:rPr>
        <w:t>得点は</w:t>
      </w:r>
      <w:r w:rsidR="00E54CAE">
        <w:rPr>
          <w:rFonts w:ascii="ＭＳ 明朝" w:hAnsi="ＭＳ 明朝" w:hint="eastAsia"/>
        </w:rPr>
        <w:t>ＭＣＣ</w:t>
      </w:r>
      <w:r>
        <w:rPr>
          <w:rFonts w:ascii="ＭＳ 明朝" w:hAnsi="ＭＳ 明朝" w:hint="eastAsia"/>
        </w:rPr>
        <w:t>レース要領による。</w:t>
      </w:r>
    </w:p>
    <w:p w14:paraId="2685B51C" w14:textId="77777777" w:rsidR="00A173AE" w:rsidRDefault="00A173AE">
      <w:pPr>
        <w:ind w:firstLine="386"/>
        <w:rPr>
          <w:rFonts w:ascii="ＭＳ 明朝" w:hAnsi="ＭＳ 明朝"/>
        </w:rPr>
      </w:pPr>
      <w:r>
        <w:rPr>
          <w:rFonts w:ascii="ＭＳ 明朝" w:hAnsi="ＭＳ 明朝" w:hint="eastAsia"/>
        </w:rPr>
        <w:t>成績発表はレース後、速やかに実施する。</w:t>
      </w:r>
    </w:p>
    <w:p w14:paraId="2685B51D" w14:textId="77777777" w:rsidR="00A173AE" w:rsidRDefault="00A173AE">
      <w:pPr>
        <w:ind w:firstLine="386"/>
        <w:rPr>
          <w:rFonts w:ascii="ＭＳ 明朝" w:hAnsi="ＭＳ 明朝"/>
        </w:rPr>
      </w:pPr>
      <w:r>
        <w:rPr>
          <w:rFonts w:ascii="ＭＳ 明朝" w:hAnsi="ＭＳ 明朝" w:hint="eastAsia"/>
        </w:rPr>
        <w:t>成績はクラブ総合成績の他に合同の成績も計算される。</w:t>
      </w:r>
    </w:p>
    <w:p w14:paraId="2685B51E" w14:textId="77777777" w:rsidR="00A173AE" w:rsidRDefault="00A173AE">
      <w:pPr>
        <w:ind w:firstLine="386"/>
        <w:rPr>
          <w:rFonts w:ascii="ＭＳ 明朝" w:hAnsi="ＭＳ 明朝"/>
        </w:rPr>
      </w:pPr>
    </w:p>
    <w:p w14:paraId="2685B51F" w14:textId="77777777" w:rsidR="00A173AE" w:rsidRDefault="00A173AE">
      <w:pPr>
        <w:rPr>
          <w:rFonts w:ascii="ＭＳ 明朝" w:hAnsi="ＭＳ 明朝"/>
        </w:rPr>
      </w:pPr>
      <w:r>
        <w:rPr>
          <w:rFonts w:ascii="ＭＳ 明朝" w:hAnsi="ＭＳ 明朝" w:hint="eastAsia"/>
        </w:rPr>
        <w:t>１６、帆走委員会の所在</w:t>
      </w:r>
    </w:p>
    <w:p w14:paraId="2685B520" w14:textId="77777777" w:rsidR="00A173AE" w:rsidRDefault="00A173AE">
      <w:pPr>
        <w:ind w:firstLine="386"/>
        <w:rPr>
          <w:rFonts w:ascii="ＭＳ 明朝" w:hAnsi="ＭＳ 明朝"/>
        </w:rPr>
      </w:pPr>
      <w:r>
        <w:rPr>
          <w:rFonts w:ascii="ＭＳ 明朝" w:hAnsi="ＭＳ 明朝" w:hint="eastAsia"/>
        </w:rPr>
        <w:t>帆走委員会は、ラグナマリーナ内に所在する。</w:t>
      </w:r>
    </w:p>
    <w:p w14:paraId="2685B521" w14:textId="77777777" w:rsidR="00A173AE" w:rsidRDefault="00A173AE">
      <w:pPr>
        <w:ind w:firstLine="386"/>
        <w:rPr>
          <w:rFonts w:ascii="ＭＳ 明朝" w:hAnsi="ＭＳ 明朝"/>
        </w:rPr>
      </w:pPr>
    </w:p>
    <w:p w14:paraId="2685B522" w14:textId="77777777" w:rsidR="00E441EE" w:rsidRDefault="00A173AE">
      <w:pPr>
        <w:rPr>
          <w:rFonts w:ascii="ＭＳ 明朝" w:hAnsi="ＭＳ 明朝"/>
        </w:rPr>
      </w:pPr>
      <w:r>
        <w:rPr>
          <w:rFonts w:ascii="ＭＳ 明朝" w:hAnsi="ＭＳ 明朝" w:hint="eastAsia"/>
        </w:rPr>
        <w:t>１７、緊急連絡先　　ラグナマリーナ　　0533-58-</w:t>
      </w:r>
      <w:r w:rsidR="00E441EE">
        <w:rPr>
          <w:rFonts w:ascii="ＭＳ 明朝" w:hAnsi="ＭＳ 明朝" w:hint="eastAsia"/>
        </w:rPr>
        <w:t>2950</w:t>
      </w:r>
      <w:r>
        <w:rPr>
          <w:rFonts w:ascii="ＭＳ 明朝" w:hAnsi="ＭＳ 明朝" w:hint="eastAsia"/>
        </w:rPr>
        <w:t xml:space="preserve">　</w:t>
      </w:r>
    </w:p>
    <w:p w14:paraId="2685B523" w14:textId="77777777" w:rsidR="00A173AE" w:rsidRDefault="00E441EE">
      <w:pPr>
        <w:rPr>
          <w:rFonts w:ascii="ＭＳ 明朝" w:hAnsi="ＭＳ 明朝"/>
        </w:rPr>
      </w:pPr>
      <w:r>
        <w:rPr>
          <w:rFonts w:ascii="ＭＳ 明朝" w:hAnsi="ＭＳ 明朝" w:hint="eastAsia"/>
        </w:rPr>
        <w:t xml:space="preserve">　　　　　　　　　　本部船、奥田義明　090-8155-2098</w:t>
      </w:r>
      <w:r w:rsidR="00A173AE">
        <w:rPr>
          <w:rFonts w:ascii="ＭＳ 明朝" w:hAnsi="ＭＳ 明朝" w:hint="eastAsia"/>
        </w:rPr>
        <w:t xml:space="preserve">　</w:t>
      </w:r>
    </w:p>
    <w:p w14:paraId="2685B524" w14:textId="75A13F97" w:rsidR="00215F98" w:rsidRDefault="00E441EE">
      <w:pPr>
        <w:rPr>
          <w:rFonts w:ascii="ＭＳ 明朝" w:hAnsi="ＭＳ 明朝"/>
        </w:rPr>
      </w:pPr>
      <w:r>
        <w:rPr>
          <w:rFonts w:ascii="ＭＳ 明朝" w:hAnsi="ＭＳ 明朝" w:hint="eastAsia"/>
        </w:rPr>
        <w:t xml:space="preserve">　　　　　　　　　　ＭＣＣ、担当</w:t>
      </w:r>
      <w:r w:rsidR="00F42729">
        <w:rPr>
          <w:rFonts w:ascii="ＭＳ 明朝" w:hAnsi="ＭＳ 明朝" w:hint="eastAsia"/>
        </w:rPr>
        <w:t xml:space="preserve">　　　</w:t>
      </w:r>
      <w:r w:rsidR="00C610D8">
        <w:rPr>
          <w:rFonts w:ascii="ＭＳ 明朝" w:hAnsi="ＭＳ 明朝" w:hint="eastAsia"/>
        </w:rPr>
        <w:t>スーパーウェーブ</w:t>
      </w:r>
    </w:p>
    <w:p w14:paraId="2685B525" w14:textId="77777777" w:rsidR="00E441EE" w:rsidRDefault="00215F98">
      <w:pPr>
        <w:rPr>
          <w:rFonts w:ascii="ＭＳ 明朝" w:hAnsi="ＭＳ 明朝"/>
        </w:rPr>
      </w:pPr>
      <w:r>
        <w:rPr>
          <w:rFonts w:ascii="ＭＳ 明朝" w:hAnsi="ＭＳ 明朝" w:hint="eastAsia"/>
        </w:rPr>
        <w:t xml:space="preserve">　　　　　　　　　　　　　　　　　　　　</w:t>
      </w:r>
      <w:r w:rsidR="00002883">
        <w:rPr>
          <w:rFonts w:ascii="ＭＳ 明朝" w:hAnsi="ＭＳ 明朝" w:hint="eastAsia"/>
        </w:rPr>
        <w:t xml:space="preserve">　</w:t>
      </w:r>
    </w:p>
    <w:p w14:paraId="2685B526" w14:textId="77777777" w:rsidR="004422CF" w:rsidRDefault="004422CF" w:rsidP="004422CF">
      <w:pPr>
        <w:ind w:firstLineChars="1000" w:firstLine="1928"/>
        <w:rPr>
          <w:rFonts w:ascii="ＭＳ 明朝" w:hAnsi="ＭＳ 明朝"/>
        </w:rPr>
      </w:pPr>
      <w:r>
        <w:rPr>
          <w:rFonts w:ascii="ＭＳ 明朝" w:hAnsi="ＭＳ 明朝" w:hint="eastAsia"/>
        </w:rPr>
        <w:t>三河海上保安署　　118 (緊急用電話)　0532-34-0118</w:t>
      </w:r>
    </w:p>
    <w:p w14:paraId="2685B527" w14:textId="77777777" w:rsidR="00A173AE" w:rsidRDefault="00A173AE" w:rsidP="004422CF">
      <w:pPr>
        <w:ind w:firstLineChars="1000" w:firstLine="1928"/>
      </w:pPr>
    </w:p>
    <w:sectPr w:rsidR="00A173AE" w:rsidSect="00607AF8">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8741F" w14:textId="77777777" w:rsidR="00FF2272" w:rsidRDefault="00FF2272" w:rsidP="006B65DA">
      <w:r>
        <w:separator/>
      </w:r>
    </w:p>
  </w:endnote>
  <w:endnote w:type="continuationSeparator" w:id="0">
    <w:p w14:paraId="2C7CCEE9" w14:textId="77777777" w:rsidR="00FF2272" w:rsidRDefault="00FF2272" w:rsidP="006B6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64990" w14:textId="77777777" w:rsidR="00FF2272" w:rsidRDefault="00FF2272" w:rsidP="006B65DA">
      <w:r>
        <w:separator/>
      </w:r>
    </w:p>
  </w:footnote>
  <w:footnote w:type="continuationSeparator" w:id="0">
    <w:p w14:paraId="4E1F2EF9" w14:textId="77777777" w:rsidR="00FF2272" w:rsidRDefault="00FF2272" w:rsidP="006B65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3AE"/>
    <w:rsid w:val="00002883"/>
    <w:rsid w:val="000029E4"/>
    <w:rsid w:val="00037F09"/>
    <w:rsid w:val="000640B1"/>
    <w:rsid w:val="00094B0D"/>
    <w:rsid w:val="000B71AB"/>
    <w:rsid w:val="000C2CF7"/>
    <w:rsid w:val="000C58F7"/>
    <w:rsid w:val="00123DD6"/>
    <w:rsid w:val="001658C8"/>
    <w:rsid w:val="00191595"/>
    <w:rsid w:val="001E276D"/>
    <w:rsid w:val="001F17C4"/>
    <w:rsid w:val="0021209B"/>
    <w:rsid w:val="00215F98"/>
    <w:rsid w:val="002439DC"/>
    <w:rsid w:val="00245561"/>
    <w:rsid w:val="002B0FD2"/>
    <w:rsid w:val="002D55FF"/>
    <w:rsid w:val="0032112F"/>
    <w:rsid w:val="003430F3"/>
    <w:rsid w:val="00367D02"/>
    <w:rsid w:val="003A0B5B"/>
    <w:rsid w:val="003A1D1C"/>
    <w:rsid w:val="003B2235"/>
    <w:rsid w:val="00401E5E"/>
    <w:rsid w:val="00401FB6"/>
    <w:rsid w:val="0040595A"/>
    <w:rsid w:val="00431970"/>
    <w:rsid w:val="0043575F"/>
    <w:rsid w:val="004422CF"/>
    <w:rsid w:val="00461DB5"/>
    <w:rsid w:val="00493F26"/>
    <w:rsid w:val="004A4587"/>
    <w:rsid w:val="004A7B08"/>
    <w:rsid w:val="004B5993"/>
    <w:rsid w:val="004C44DD"/>
    <w:rsid w:val="004E766C"/>
    <w:rsid w:val="0053372A"/>
    <w:rsid w:val="00556804"/>
    <w:rsid w:val="005C03D0"/>
    <w:rsid w:val="005C1805"/>
    <w:rsid w:val="005D147F"/>
    <w:rsid w:val="005D630A"/>
    <w:rsid w:val="00607AF8"/>
    <w:rsid w:val="006666A2"/>
    <w:rsid w:val="006B65DA"/>
    <w:rsid w:val="006D0A4E"/>
    <w:rsid w:val="00737CC9"/>
    <w:rsid w:val="00760AA3"/>
    <w:rsid w:val="007D00A0"/>
    <w:rsid w:val="00801DF4"/>
    <w:rsid w:val="00817196"/>
    <w:rsid w:val="00830390"/>
    <w:rsid w:val="00870D65"/>
    <w:rsid w:val="00943DC2"/>
    <w:rsid w:val="00972F84"/>
    <w:rsid w:val="009F3FEC"/>
    <w:rsid w:val="00A07271"/>
    <w:rsid w:val="00A173AE"/>
    <w:rsid w:val="00A3134C"/>
    <w:rsid w:val="00A563E4"/>
    <w:rsid w:val="00A949F5"/>
    <w:rsid w:val="00AD1AB4"/>
    <w:rsid w:val="00B417A3"/>
    <w:rsid w:val="00B476E5"/>
    <w:rsid w:val="00B75AF3"/>
    <w:rsid w:val="00B80DC4"/>
    <w:rsid w:val="00B8252F"/>
    <w:rsid w:val="00BC5BBB"/>
    <w:rsid w:val="00BD567C"/>
    <w:rsid w:val="00C21A2A"/>
    <w:rsid w:val="00C400E3"/>
    <w:rsid w:val="00C610D8"/>
    <w:rsid w:val="00CF038F"/>
    <w:rsid w:val="00D01D5C"/>
    <w:rsid w:val="00D41D95"/>
    <w:rsid w:val="00D421DD"/>
    <w:rsid w:val="00D43E5E"/>
    <w:rsid w:val="00D71DC3"/>
    <w:rsid w:val="00DC45A8"/>
    <w:rsid w:val="00E441EE"/>
    <w:rsid w:val="00E54CAE"/>
    <w:rsid w:val="00EF14BE"/>
    <w:rsid w:val="00F016CC"/>
    <w:rsid w:val="00F20406"/>
    <w:rsid w:val="00F42729"/>
    <w:rsid w:val="00F8080A"/>
    <w:rsid w:val="00F9243E"/>
    <w:rsid w:val="00F94E60"/>
    <w:rsid w:val="00FA61DC"/>
    <w:rsid w:val="00FC73F2"/>
    <w:rsid w:val="00FF2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85B4CE"/>
  <w15:docId w15:val="{F377E1F5-CB16-4763-8C0F-DEA8BD189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7AF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07AF8"/>
    <w:pPr>
      <w:ind w:leftChars="200" w:left="387"/>
    </w:pPr>
    <w:rPr>
      <w:rFonts w:ascii="Mincho" w:eastAsia="Mincho"/>
      <w:sz w:val="22"/>
    </w:rPr>
  </w:style>
  <w:style w:type="paragraph" w:styleId="2">
    <w:name w:val="Body Text Indent 2"/>
    <w:basedOn w:val="a"/>
    <w:rsid w:val="00607AF8"/>
    <w:pPr>
      <w:ind w:leftChars="200" w:left="387"/>
    </w:pPr>
  </w:style>
  <w:style w:type="paragraph" w:styleId="3">
    <w:name w:val="Body Text Indent 3"/>
    <w:basedOn w:val="a"/>
    <w:rsid w:val="00607AF8"/>
    <w:pPr>
      <w:ind w:leftChars="200" w:left="386"/>
    </w:pPr>
    <w:rPr>
      <w:rFonts w:ascii="Mincho" w:eastAsia="Mincho"/>
    </w:rPr>
  </w:style>
  <w:style w:type="paragraph" w:styleId="a4">
    <w:name w:val="Date"/>
    <w:basedOn w:val="a"/>
    <w:next w:val="a"/>
    <w:rsid w:val="00DC45A8"/>
  </w:style>
  <w:style w:type="paragraph" w:styleId="a5">
    <w:name w:val="header"/>
    <w:basedOn w:val="a"/>
    <w:link w:val="a6"/>
    <w:rsid w:val="006B65DA"/>
    <w:pPr>
      <w:tabs>
        <w:tab w:val="center" w:pos="4252"/>
        <w:tab w:val="right" w:pos="8504"/>
      </w:tabs>
      <w:snapToGrid w:val="0"/>
    </w:pPr>
  </w:style>
  <w:style w:type="character" w:customStyle="1" w:styleId="a6">
    <w:name w:val="ヘッダー (文字)"/>
    <w:basedOn w:val="a0"/>
    <w:link w:val="a5"/>
    <w:rsid w:val="006B65DA"/>
    <w:rPr>
      <w:kern w:val="2"/>
      <w:sz w:val="21"/>
      <w:szCs w:val="24"/>
    </w:rPr>
  </w:style>
  <w:style w:type="paragraph" w:styleId="a7">
    <w:name w:val="footer"/>
    <w:basedOn w:val="a"/>
    <w:link w:val="a8"/>
    <w:rsid w:val="006B65DA"/>
    <w:pPr>
      <w:tabs>
        <w:tab w:val="center" w:pos="4252"/>
        <w:tab w:val="right" w:pos="8504"/>
      </w:tabs>
      <w:snapToGrid w:val="0"/>
    </w:pPr>
  </w:style>
  <w:style w:type="character" w:customStyle="1" w:styleId="a8">
    <w:name w:val="フッター (文字)"/>
    <w:basedOn w:val="a0"/>
    <w:link w:val="a7"/>
    <w:rsid w:val="006B65DA"/>
    <w:rPr>
      <w:kern w:val="2"/>
      <w:sz w:val="21"/>
      <w:szCs w:val="24"/>
    </w:rPr>
  </w:style>
  <w:style w:type="character" w:styleId="a9">
    <w:name w:val="Hyperlink"/>
    <w:basedOn w:val="a0"/>
    <w:uiPriority w:val="99"/>
    <w:unhideWhenUsed/>
    <w:rsid w:val="00215F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338</Words>
  <Characters>1930</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スモールクルーザーレース帆走指示書</vt:lpstr>
      <vt:lpstr>スモールクルーザーレース帆走指示書</vt:lpstr>
    </vt:vector>
  </TitlesOfParts>
  <Company>a</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スモールクルーザーレース帆走指示書</dc:title>
  <dc:creator>中村孝</dc:creator>
  <cp:lastModifiedBy>宏 正木</cp:lastModifiedBy>
  <cp:revision>9</cp:revision>
  <cp:lastPrinted>2021-04-12T15:44:00Z</cp:lastPrinted>
  <dcterms:created xsi:type="dcterms:W3CDTF">2026-04-07T10:19:00Z</dcterms:created>
  <dcterms:modified xsi:type="dcterms:W3CDTF">2026-04-07T10:24:00Z</dcterms:modified>
</cp:coreProperties>
</file>